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08575804" w:rsidR="007E1109" w:rsidRPr="00CC1ED0" w:rsidRDefault="00287AE0" w:rsidP="00CC1ED0">
      <w:pPr>
        <w:tabs>
          <w:tab w:val="left" w:pos="2780"/>
        </w:tabs>
        <w:sectPr w:rsidR="007E1109" w:rsidRPr="00CC1ED0" w:rsidSect="004F3633">
          <w:footerReference w:type="default" r:id="rId8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8B6753" wp14:editId="4D7E1418">
                <wp:simplePos x="0" y="0"/>
                <wp:positionH relativeFrom="margin">
                  <wp:posOffset>0</wp:posOffset>
                </wp:positionH>
                <wp:positionV relativeFrom="paragraph">
                  <wp:posOffset>4933950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F4EFA" w14:textId="3245BBEB" w:rsidR="003A7EFD" w:rsidRPr="00C167B9" w:rsidRDefault="003A7EFD" w:rsidP="003A7EFD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C167B9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Handout für die Ausbildungspraxis - Falk Howe</w:t>
                            </w:r>
                            <w:r w:rsidR="003D1C55" w:rsidRPr="00C167B9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C167B9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3D1C55" w:rsidRPr="00C167B9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p w14:paraId="1D45A05E" w14:textId="77777777" w:rsidR="003A7EFD" w:rsidRDefault="003A7EFD" w:rsidP="003A7EFD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1325FDEF" w14:textId="047D48DC" w:rsidR="003A7EFD" w:rsidRDefault="003A7EFD" w:rsidP="003A7EFD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165B12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338B6DC0" w14:textId="77777777" w:rsidR="003A7EFD" w:rsidRDefault="003A7EFD" w:rsidP="003A7EFD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</w:p>
                          <w:p w14:paraId="06FE33DF" w14:textId="04DCC3D7" w:rsidR="003A7EFD" w:rsidRPr="004E64C9" w:rsidRDefault="003A7EFD" w:rsidP="003A7EFD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Dokumentation des Auftragsabschlusses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B675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88.5pt;width:496.5pt;height:2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" fillcolor="white [3201]" stroked="f" strokeweight=".5pt">
                <v:textbox>
                  <w:txbxContent>
                    <w:p w14:paraId="43BF4EFA" w14:textId="3245BBEB" w:rsidR="003A7EFD" w:rsidRPr="00C167B9" w:rsidRDefault="003A7EFD" w:rsidP="003A7EFD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C167B9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Handout für die Ausbildungspraxis - Falk Howe</w:t>
                      </w:r>
                      <w:r w:rsidR="003D1C55" w:rsidRPr="00C167B9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C167B9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3D1C55" w:rsidRPr="00C167B9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p w14:paraId="1D45A05E" w14:textId="77777777" w:rsidR="003A7EFD" w:rsidRDefault="003A7EFD" w:rsidP="003A7EFD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1325FDEF" w14:textId="047D48DC" w:rsidR="003A7EFD" w:rsidRDefault="003A7EFD" w:rsidP="003A7EFD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165B12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338B6DC0" w14:textId="77777777" w:rsidR="003A7EFD" w:rsidRDefault="003A7EFD" w:rsidP="003A7EFD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</w:p>
                    <w:p w14:paraId="06FE33DF" w14:textId="04DCC3D7" w:rsidR="003A7EFD" w:rsidRPr="004E64C9" w:rsidRDefault="003A7EFD" w:rsidP="003A7EFD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Dokumentation des Auftragsabschlusses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691008" behindDoc="1" locked="0" layoutInCell="1" allowOverlap="1" wp14:anchorId="01DCB688" wp14:editId="19D84ADA">
            <wp:simplePos x="0" y="0"/>
            <wp:positionH relativeFrom="column">
              <wp:posOffset>-720091</wp:posOffset>
            </wp:positionH>
            <wp:positionV relativeFrom="paragraph">
              <wp:posOffset>-1260475</wp:posOffset>
            </wp:positionV>
            <wp:extent cx="7625845" cy="10696575"/>
            <wp:effectExtent l="0" t="0" r="0" b="0"/>
            <wp:wrapNone/>
            <wp:docPr id="503852604" name="Picture 1" descr="A group of men wearing hard hats and ja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52604" name="Picture 1" descr="A group of men wearing hard hats and jacke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82" cy="1072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32600" w14:textId="77777777" w:rsidR="00013CBD" w:rsidRPr="00013CBD" w:rsidRDefault="00013CBD" w:rsidP="00013CBD">
      <w:pPr>
        <w:rPr>
          <w:rFonts w:ascii="Reef" w:hAnsi="Reef" w:cs="Reef"/>
          <w:color w:val="056336"/>
          <w:sz w:val="40"/>
          <w:szCs w:val="40"/>
        </w:rPr>
      </w:pPr>
      <w:r w:rsidRPr="00013CBD">
        <w:rPr>
          <w:rFonts w:ascii="Reef" w:hAnsi="Reef" w:cs="Reef"/>
          <w:color w:val="056336"/>
          <w:sz w:val="40"/>
          <w:szCs w:val="40"/>
        </w:rPr>
        <w:lastRenderedPageBreak/>
        <w:t>Dokumentation des Auftragsabschlusses</w:t>
      </w:r>
    </w:p>
    <w:p w14:paraId="1DCA9048" w14:textId="359749E3" w:rsidR="004F3633" w:rsidRDefault="004F3633">
      <w:pPr>
        <w:spacing w:line="276" w:lineRule="auto"/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B86C27" w14:paraId="43BBB574" w14:textId="77777777" w:rsidTr="00013CBD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468DF10" w14:textId="77777777" w:rsidR="00B86C27" w:rsidRPr="00013CBD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013CBD">
              <w:rPr>
                <w:rFonts w:ascii="Reef" w:hAnsi="Reef" w:cs="Reef"/>
                <w:color w:val="auto"/>
                <w:sz w:val="24"/>
                <w:szCs w:val="24"/>
              </w:rPr>
              <w:t>Rechtliche Vorgaben</w:t>
            </w:r>
          </w:p>
          <w:p w14:paraId="5345671B" w14:textId="39E00515" w:rsidR="00B86C27" w:rsidRPr="00013CBD" w:rsidRDefault="00B86C27" w:rsidP="00B86C27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013CBD">
              <w:rPr>
                <w:rFonts w:ascii="Sarabun Light" w:hAnsi="Sarabun Light" w:cs="Sarabun Light"/>
                <w:color w:val="auto"/>
                <w:sz w:val="20"/>
                <w:szCs w:val="20"/>
              </w:rPr>
              <w:t xml:space="preserve">Gesetze, Normen, Verordnungen, </w:t>
            </w:r>
            <w:r w:rsidRPr="00013CBD">
              <w:rPr>
                <w:rFonts w:ascii="Sarabun Light" w:hAnsi="Sarabun Light" w:cs="Sarabun Light"/>
                <w:color w:val="auto"/>
                <w:sz w:val="20"/>
                <w:szCs w:val="20"/>
              </w:rPr>
              <w:br/>
              <w:t>Vorschriften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891475C" w14:textId="77777777" w:rsidR="00B86C27" w:rsidRPr="00013CBD" w:rsidRDefault="00B86C27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Welche rechtlichen Vorgaben sind zu beachten?</w:t>
            </w:r>
          </w:p>
          <w:p w14:paraId="1F341B68" w14:textId="77777777" w:rsidR="0085549A" w:rsidRPr="00013CBD" w:rsidRDefault="0085549A" w:rsidP="0085549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Bürgerliches Gesetzbuch (z. B. Werkvertragsrecht: BGB §§ 631 bis 651)</w:t>
            </w:r>
          </w:p>
          <w:p w14:paraId="2D0C34E2" w14:textId="2802E02A" w:rsidR="0085549A" w:rsidRPr="00013CBD" w:rsidRDefault="0085549A" w:rsidP="0085549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Allgemeine Geschäftsbedingungen (AGBs)</w:t>
            </w:r>
          </w:p>
          <w:p w14:paraId="6D6AB833" w14:textId="32295E89" w:rsidR="00823311" w:rsidRPr="00013CBD" w:rsidRDefault="00823311" w:rsidP="0082331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Datenschutz-Grundverordnung (DSGVO)</w:t>
            </w:r>
          </w:p>
          <w:p w14:paraId="781C77B8" w14:textId="55F0514C" w:rsidR="00823311" w:rsidRPr="00013CBD" w:rsidRDefault="00823311" w:rsidP="0082331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Qualitätsmanagement (DIN EN ISO 9001)</w:t>
            </w:r>
          </w:p>
          <w:p w14:paraId="115E658E" w14:textId="77777777" w:rsidR="00823311" w:rsidRPr="00013CBD" w:rsidRDefault="00823311" w:rsidP="008233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08691E4A" w14:textId="1E2C292B" w:rsidR="00B86C27" w:rsidRPr="00013CBD" w:rsidRDefault="00B86C27" w:rsidP="0085549A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B86C27" w14:paraId="6F7EFE38" w14:textId="77777777" w:rsidTr="00013CBD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789E3CF" w14:textId="77777777" w:rsidR="00B86C27" w:rsidRPr="00013CBD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013CBD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40BE11AC" w14:textId="4B71CB1D" w:rsidR="00B86C27" w:rsidRPr="00013CBD" w:rsidRDefault="00B86C27" w:rsidP="00B86C27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013CBD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6B8DB2F" w14:textId="11D321EE" w:rsidR="00B86C27" w:rsidRPr="00013CBD" w:rsidRDefault="00B86C27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Der Betrieb legt fest, dass</w:t>
            </w:r>
            <w:r w:rsidR="0085549A" w:rsidRPr="00013CBD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013CBD">
              <w:rPr>
                <w:rFonts w:ascii="Sarabun Light" w:hAnsi="Sarabun Light" w:cs="Sarabun Light"/>
                <w:color w:val="auto"/>
              </w:rPr>
              <w:t>...</w:t>
            </w:r>
          </w:p>
          <w:p w14:paraId="5DCD77D0" w14:textId="77777777" w:rsidR="00B86C27" w:rsidRPr="00013CBD" w:rsidRDefault="0085549A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 xml:space="preserve"> eine Nachkalkulation durchgeführt wird.</w:t>
            </w:r>
          </w:p>
          <w:p w14:paraId="314998FD" w14:textId="28C01986" w:rsidR="004377A0" w:rsidRPr="00013CBD" w:rsidRDefault="004377A0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der Rechnungsbetrag innerhalb von 14 Tagen ohne Skonto zu zahlen ist.</w:t>
            </w:r>
          </w:p>
        </w:tc>
      </w:tr>
      <w:tr w:rsidR="00B86C27" w14:paraId="2BC16824" w14:textId="77777777" w:rsidTr="00013CBD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2BE4288E" w14:textId="603C5B8A" w:rsidR="00B86C27" w:rsidRPr="00013CBD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013CBD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 w:rsidR="00013CBD"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013CBD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6BB89D17" w14:textId="44487CAF" w:rsidR="00B86C27" w:rsidRPr="00013CBD" w:rsidRDefault="00B86C27" w:rsidP="00B86C27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013CBD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46F5CFD" w14:textId="5A74EAA7" w:rsidR="00B86C27" w:rsidRPr="00013CBD" w:rsidRDefault="00B86C27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Der Auftraggeber erwartet, dass</w:t>
            </w:r>
            <w:r w:rsidR="00FD4283" w:rsidRPr="00013CBD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013CBD">
              <w:rPr>
                <w:rFonts w:ascii="Sarabun Light" w:hAnsi="Sarabun Light" w:cs="Sarabun Light"/>
                <w:color w:val="auto"/>
              </w:rPr>
              <w:t>...</w:t>
            </w:r>
          </w:p>
          <w:p w14:paraId="325E0584" w14:textId="5DE274C2" w:rsidR="009C738E" w:rsidRPr="00013CBD" w:rsidRDefault="009C738E" w:rsidP="009C738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eine Übergabe der vollständigen Dokumentation erfolgt;</w:t>
            </w:r>
          </w:p>
          <w:p w14:paraId="4A1BE8DE" w14:textId="30B1DC52" w:rsidR="00B86C27" w:rsidRPr="00013CBD" w:rsidRDefault="009C738E" w:rsidP="009C738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er eine ordnungsgemäße Rechnung nach Angebot bekommt;</w:t>
            </w:r>
          </w:p>
        </w:tc>
      </w:tr>
      <w:tr w:rsidR="004F3633" w14:paraId="250CC4F0" w14:textId="77777777" w:rsidTr="00013CBD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35C4EF3E" w14:textId="77777777" w:rsidR="004F3633" w:rsidRPr="00013CBD" w:rsidRDefault="004F3633" w:rsidP="00B86C27">
            <w:pPr>
              <w:pStyle w:val="BodyText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013CBD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5F1ADFE9" w14:textId="77777777" w:rsidR="004F3633" w:rsidRPr="00013CBD" w:rsidRDefault="004F3633" w:rsidP="003C6E8B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0A6155CC" wp14:editId="64E59416">
                      <wp:extent cx="2340000" cy="360000"/>
                      <wp:effectExtent l="19050" t="0" r="22225" b="21590"/>
                      <wp:docPr id="39" name="Chevron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BB3D6" w14:textId="16C9E285" w:rsidR="003C6E8B" w:rsidRPr="009D1232" w:rsidRDefault="003C6E8B" w:rsidP="004F363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796089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uftragsa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A6155CC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39" o:spid="_x0000_s1027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kagg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" adj="19938" fillcolor="#056336" strokecolor="#056336" strokeweight="2pt">
                      <v:textbox>
                        <w:txbxContent>
                          <w:p w14:paraId="2BFBB3D6" w14:textId="16C9E285" w:rsidR="003C6E8B" w:rsidRPr="009D1232" w:rsidRDefault="003C6E8B" w:rsidP="004F363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79608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uftragsa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bschluss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86C27" w14:paraId="51EEA3C5" w14:textId="77777777" w:rsidTr="00013CBD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43E21CB8" w14:textId="77777777" w:rsidR="00B86C27" w:rsidRPr="00013CBD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013CBD">
              <w:rPr>
                <w:rFonts w:ascii="Reef" w:hAnsi="Reef" w:cs="Reef"/>
                <w:color w:val="auto"/>
                <w:sz w:val="24"/>
                <w:szCs w:val="24"/>
              </w:rPr>
              <w:t>Ablauf</w:t>
            </w:r>
          </w:p>
          <w:p w14:paraId="56575A34" w14:textId="00E5DF99" w:rsidR="00B86C27" w:rsidRPr="00013CBD" w:rsidRDefault="00B86C27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1. Dokumentationen prüfen und vervollständigen</w:t>
            </w:r>
          </w:p>
          <w:p w14:paraId="6FAC19BE" w14:textId="5FD72165" w:rsidR="00B86C27" w:rsidRPr="00013CBD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2</w:t>
            </w:r>
            <w:r w:rsidR="00B86C27" w:rsidRPr="00013CBD">
              <w:rPr>
                <w:rFonts w:ascii="Sarabun Light" w:hAnsi="Sarabun Light" w:cs="Sarabun Light"/>
                <w:color w:val="auto"/>
              </w:rPr>
              <w:t>. Abnahmeprotokoll vom Kunden gegenzeichnen lassen (H)</w:t>
            </w:r>
          </w:p>
          <w:p w14:paraId="1B8F388C" w14:textId="52CACF05" w:rsidR="004377A0" w:rsidRPr="00013CBD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3. Übergabe durchführen und Kunden einweisen</w:t>
            </w:r>
          </w:p>
          <w:p w14:paraId="50C12236" w14:textId="71A8E62B" w:rsidR="00B86C27" w:rsidRPr="00013CBD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4</w:t>
            </w:r>
            <w:r w:rsidR="00B86C27" w:rsidRPr="00013CBD">
              <w:rPr>
                <w:rFonts w:ascii="Sarabun Light" w:hAnsi="Sarabun Light" w:cs="Sarabun Light"/>
                <w:color w:val="auto"/>
              </w:rPr>
              <w:t xml:space="preserve">. Rechnung erstellen und zuleiten </w:t>
            </w:r>
          </w:p>
          <w:p w14:paraId="1C4A416B" w14:textId="7CEC4C0C" w:rsidR="00B86C27" w:rsidRPr="00013CBD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5</w:t>
            </w:r>
            <w:r w:rsidR="00B86C27" w:rsidRPr="00013CBD">
              <w:rPr>
                <w:rFonts w:ascii="Sarabun Light" w:hAnsi="Sarabun Light" w:cs="Sarabun Light"/>
                <w:color w:val="auto"/>
              </w:rPr>
              <w:t>. Zahlungseingang überprüfen</w:t>
            </w:r>
          </w:p>
          <w:p w14:paraId="44068B9A" w14:textId="77777777" w:rsidR="00B86C27" w:rsidRPr="008A3AEA" w:rsidRDefault="00B86C27" w:rsidP="00577D06">
            <w:pPr>
              <w:pStyle w:val="Handlungsschritte"/>
            </w:pP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/>
              <w:right w:val="single" w:sz="8" w:space="0" w:color="1F497D" w:themeColor="text2"/>
            </w:tcBorders>
          </w:tcPr>
          <w:p w14:paraId="5603CCF0" w14:textId="7B5B5FE1" w:rsidR="00B86C27" w:rsidRPr="00013CBD" w:rsidRDefault="00730DD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 xml:space="preserve">zu 1: Der Geselle übergibt die Dokumentation der durchgeführten Arbeiten (Stunden- und Materialeinsatz, Aufmaß, Berichte, Protokolle) an den Meister. Dieser prüft die Dokumente und vervollständigt diese im Anschluss. </w:t>
            </w:r>
          </w:p>
          <w:p w14:paraId="64A9ED03" w14:textId="77777777" w:rsidR="004377A0" w:rsidRPr="00013CBD" w:rsidRDefault="00730DD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zu 2: Der Meister führt</w:t>
            </w:r>
            <w:r w:rsidR="004377A0" w:rsidRPr="00013CBD">
              <w:rPr>
                <w:rFonts w:ascii="Sarabun Light" w:hAnsi="Sarabun Light" w:cs="Sarabun Light"/>
                <w:color w:val="auto"/>
              </w:rPr>
              <w:t xml:space="preserve"> zusammen</w:t>
            </w:r>
            <w:r w:rsidRPr="00013CBD">
              <w:rPr>
                <w:rFonts w:ascii="Sarabun Light" w:hAnsi="Sarabun Light" w:cs="Sarabun Light"/>
                <w:color w:val="auto"/>
              </w:rPr>
              <w:t xml:space="preserve"> mit dem Kunden eine Abnahme der erstellten Elektroinstallation durch. Zu diesem Zweck wird ein Abnahmeprotokoll erstellt</w:t>
            </w:r>
            <w:r w:rsidR="004377A0" w:rsidRPr="00013CBD">
              <w:rPr>
                <w:rFonts w:ascii="Sarabun Light" w:hAnsi="Sarabun Light" w:cs="Sarabun Light"/>
                <w:color w:val="auto"/>
              </w:rPr>
              <w:t>,</w:t>
            </w:r>
            <w:r w:rsidRPr="00013CBD">
              <w:rPr>
                <w:rFonts w:ascii="Sarabun Light" w:hAnsi="Sarabun Light" w:cs="Sarabun Light"/>
                <w:color w:val="auto"/>
              </w:rPr>
              <w:t xml:space="preserve"> das abschließend von Kunden unterschrieben wird. </w:t>
            </w:r>
          </w:p>
          <w:p w14:paraId="730DD161" w14:textId="24A7C204" w:rsidR="00730DDF" w:rsidRPr="00013CBD" w:rsidRDefault="004377A0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 xml:space="preserve">zu 3: </w:t>
            </w:r>
            <w:r w:rsidR="00730DDF" w:rsidRPr="00013CBD">
              <w:rPr>
                <w:rFonts w:ascii="Sarabun Light" w:hAnsi="Sarabun Light" w:cs="Sarabun Light"/>
                <w:color w:val="auto"/>
              </w:rPr>
              <w:t xml:space="preserve">Nach der Abnahme </w:t>
            </w:r>
            <w:r w:rsidRPr="00013CBD">
              <w:rPr>
                <w:rFonts w:ascii="Sarabun Light" w:hAnsi="Sarabun Light" w:cs="Sarabun Light"/>
                <w:color w:val="auto"/>
              </w:rPr>
              <w:t>erfolgt die</w:t>
            </w:r>
            <w:r w:rsidR="00730DDF" w:rsidRPr="00013CBD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013CBD">
              <w:rPr>
                <w:rFonts w:ascii="Sarabun Light" w:hAnsi="Sarabun Light" w:cs="Sarabun Light"/>
                <w:color w:val="auto"/>
              </w:rPr>
              <w:t>Ü</w:t>
            </w:r>
            <w:r w:rsidR="00730DDF" w:rsidRPr="00013CBD">
              <w:rPr>
                <w:rFonts w:ascii="Sarabun Light" w:hAnsi="Sarabun Light" w:cs="Sarabun Light"/>
                <w:color w:val="auto"/>
              </w:rPr>
              <w:t xml:space="preserve">bergabe der </w:t>
            </w:r>
            <w:r w:rsidRPr="00013CBD">
              <w:rPr>
                <w:rFonts w:ascii="Sarabun Light" w:hAnsi="Sarabun Light" w:cs="Sarabun Light"/>
                <w:color w:val="auto"/>
              </w:rPr>
              <w:t xml:space="preserve">Elektroinstallation und </w:t>
            </w:r>
            <w:r w:rsidR="00730DDF" w:rsidRPr="00013CBD">
              <w:rPr>
                <w:rFonts w:ascii="Sarabun Light" w:hAnsi="Sarabun Light" w:cs="Sarabun Light"/>
                <w:color w:val="auto"/>
              </w:rPr>
              <w:t>Dokumentation an den Kunden</w:t>
            </w:r>
            <w:r w:rsidRPr="00013CBD">
              <w:rPr>
                <w:rFonts w:ascii="Sarabun Light" w:hAnsi="Sarabun Light" w:cs="Sarabun Light"/>
                <w:color w:val="auto"/>
              </w:rPr>
              <w:t>. Anschließend</w:t>
            </w:r>
            <w:r w:rsidR="00730DDF" w:rsidRPr="00013CBD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013CBD">
              <w:rPr>
                <w:rFonts w:ascii="Sarabun Light" w:hAnsi="Sarabun Light" w:cs="Sarabun Light"/>
                <w:color w:val="auto"/>
              </w:rPr>
              <w:t>gibt der Meister eine Fertigmeldung an das Büro ab.</w:t>
            </w:r>
          </w:p>
          <w:p w14:paraId="0495FA8A" w14:textId="580F1F42" w:rsidR="00730DDF" w:rsidRPr="00013CBD" w:rsidRDefault="00577D0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z</w:t>
            </w:r>
            <w:r w:rsidR="00730DDF" w:rsidRPr="00013CBD">
              <w:rPr>
                <w:rFonts w:ascii="Sarabun Light" w:hAnsi="Sarabun Light" w:cs="Sarabun Light"/>
                <w:color w:val="auto"/>
              </w:rPr>
              <w:t xml:space="preserve">u </w:t>
            </w:r>
            <w:r w:rsidR="004377A0" w:rsidRPr="00013CBD">
              <w:rPr>
                <w:rFonts w:ascii="Sarabun Light" w:hAnsi="Sarabun Light" w:cs="Sarabun Light"/>
                <w:color w:val="auto"/>
              </w:rPr>
              <w:t>4</w:t>
            </w:r>
            <w:r w:rsidR="00730DDF" w:rsidRPr="00013CBD">
              <w:rPr>
                <w:rFonts w:ascii="Sarabun Light" w:hAnsi="Sarabun Light" w:cs="Sarabun Light"/>
                <w:color w:val="auto"/>
              </w:rPr>
              <w:t xml:space="preserve">: Die Bürokraft generiert </w:t>
            </w:r>
            <w:r w:rsidR="004377A0" w:rsidRPr="00013CBD">
              <w:rPr>
                <w:rFonts w:ascii="Sarabun Light" w:hAnsi="Sarabun Light" w:cs="Sarabun Light"/>
                <w:color w:val="auto"/>
              </w:rPr>
              <w:t xml:space="preserve">mit Hilfe der Branchensoftware </w:t>
            </w:r>
            <w:r w:rsidR="00730DDF" w:rsidRPr="00013CBD">
              <w:rPr>
                <w:rFonts w:ascii="Sarabun Light" w:hAnsi="Sarabun Light" w:cs="Sarabun Light"/>
                <w:color w:val="auto"/>
              </w:rPr>
              <w:t>aus dem ab</w:t>
            </w:r>
            <w:r w:rsidR="004377A0" w:rsidRPr="00013CBD">
              <w:rPr>
                <w:rFonts w:ascii="Sarabun Light" w:hAnsi="Sarabun Light" w:cs="Sarabun Light"/>
                <w:color w:val="auto"/>
              </w:rPr>
              <w:t>geschlossenen Auftrag eine Rechnung und versendet diese an den Kunden.</w:t>
            </w:r>
          </w:p>
          <w:p w14:paraId="55E1D64E" w14:textId="4256EE30" w:rsidR="00577D06" w:rsidRPr="00013CBD" w:rsidRDefault="00577D0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13CBD">
              <w:rPr>
                <w:rFonts w:ascii="Sarabun Light" w:hAnsi="Sarabun Light" w:cs="Sarabun Light"/>
                <w:color w:val="auto"/>
              </w:rPr>
              <w:t>zu 5: Die Bürokraft prüft in regelmäßigen Abständen die Zahlungseingänge. Erfolgt die Zahlung des Rechnungsbetrages nicht fristgerecht, wird eine Zahlungserinnerung an den Kunden versandt.</w:t>
            </w:r>
          </w:p>
          <w:p w14:paraId="05CE4C40" w14:textId="77777777" w:rsidR="00B86C27" w:rsidRPr="00013CBD" w:rsidRDefault="00B86C2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564FE41A" w14:textId="77777777" w:rsidR="00B86C27" w:rsidRPr="00013CBD" w:rsidRDefault="00B86C2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4B0D8CBD" w14:textId="77777777" w:rsidR="004F3633" w:rsidRDefault="004F3633">
      <w:pPr>
        <w:spacing w:line="276" w:lineRule="auto"/>
      </w:pPr>
      <w:r>
        <w:br w:type="page"/>
      </w:r>
    </w:p>
    <w:p w14:paraId="049C89D9" w14:textId="0A88B7DC" w:rsidR="0020142E" w:rsidRPr="00016095" w:rsidRDefault="00BB1F3D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7936" behindDoc="1" locked="0" layoutInCell="1" allowOverlap="1" wp14:anchorId="3A021A2F" wp14:editId="64839866">
            <wp:simplePos x="0" y="0"/>
            <wp:positionH relativeFrom="page">
              <wp:posOffset>9525</wp:posOffset>
            </wp:positionH>
            <wp:positionV relativeFrom="paragraph">
              <wp:posOffset>-1344295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1"/>
      <w:footerReference w:type="default" r:id="rId12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56016" w14:textId="77777777" w:rsidR="00F824AB" w:rsidRDefault="00F824AB" w:rsidP="003A5E89">
      <w:r>
        <w:separator/>
      </w:r>
    </w:p>
  </w:endnote>
  <w:endnote w:type="continuationSeparator" w:id="0">
    <w:p w14:paraId="0A530840" w14:textId="77777777" w:rsidR="00F824AB" w:rsidRDefault="00F824AB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</w:rPr>
    </w:sdtEndPr>
    <w:sdtContent>
      <w:p w14:paraId="1AFAC4B6" w14:textId="77777777" w:rsidR="00013CBD" w:rsidRPr="00013CBD" w:rsidRDefault="00013CBD" w:rsidP="00013CBD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color w:val="056336"/>
          </w:rPr>
        </w:pPr>
        <w:r w:rsidRPr="00013CBD">
          <w:rPr>
            <w:rFonts w:ascii="Sarabun Light" w:hAnsi="Sarabun Light" w:cs="Sarabun Light"/>
            <w:color w:val="056336"/>
          </w:rPr>
          <w:t xml:space="preserve">Seite </w:t>
        </w:r>
        <w:r w:rsidRPr="00013CBD">
          <w:rPr>
            <w:rFonts w:ascii="Sarabun Light" w:hAnsi="Sarabun Light" w:cs="Sarabun Light"/>
            <w:color w:val="056336"/>
          </w:rPr>
          <w:fldChar w:fldCharType="begin"/>
        </w:r>
        <w:r w:rsidRPr="00013CBD">
          <w:rPr>
            <w:rFonts w:ascii="Sarabun Light" w:hAnsi="Sarabun Light" w:cs="Sarabun Light"/>
            <w:color w:val="056336"/>
          </w:rPr>
          <w:instrText>PAGE   \* MERGEFORMAT</w:instrText>
        </w:r>
        <w:r w:rsidRPr="00013CBD">
          <w:rPr>
            <w:rFonts w:ascii="Sarabun Light" w:hAnsi="Sarabun Light" w:cs="Sarabun Light"/>
            <w:color w:val="056336"/>
          </w:rPr>
          <w:fldChar w:fldCharType="separate"/>
        </w:r>
        <w:r w:rsidRPr="00013CBD">
          <w:rPr>
            <w:rFonts w:ascii="Sarabun Light" w:hAnsi="Sarabun Light" w:cs="Sarabun Light"/>
            <w:color w:val="056336"/>
          </w:rPr>
          <w:t>2</w:t>
        </w:r>
        <w:r w:rsidRPr="00013CBD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032EA6F5" w14:textId="77777777" w:rsidR="003C6E8B" w:rsidRDefault="003C6E8B" w:rsidP="00EF321F">
    <w:pPr>
      <w:pStyle w:val="Footer"/>
      <w:spacing w:after="0" w:line="240" w:lineRule="auto"/>
    </w:pPr>
  </w:p>
  <w:p w14:paraId="32B27574" w14:textId="77777777" w:rsidR="00013CBD" w:rsidRPr="00416DD6" w:rsidRDefault="00013CBD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76F6C" w14:textId="77777777" w:rsidR="00F824AB" w:rsidRDefault="00F824AB" w:rsidP="003A5E89">
      <w:r>
        <w:separator/>
      </w:r>
    </w:p>
  </w:footnote>
  <w:footnote w:type="continuationSeparator" w:id="0">
    <w:p w14:paraId="384D9946" w14:textId="77777777" w:rsidR="00F824AB" w:rsidRDefault="00F824AB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A1D76" w14:textId="6EA8EFDC" w:rsidR="003C6E8B" w:rsidRPr="00013CBD" w:rsidRDefault="00013CBD" w:rsidP="00013CBD">
    <w:pPr>
      <w:pStyle w:val="BodyText"/>
      <w:rPr>
        <w:rFonts w:ascii="Reef" w:hAnsi="Reef" w:cs="Reef"/>
        <w:color w:val="056336"/>
      </w:rPr>
    </w:pPr>
    <w:bookmarkStart w:id="0" w:name="_Hlk163804656"/>
    <w:r w:rsidRPr="007907C6">
      <w:rPr>
        <w:rFonts w:ascii="Reef" w:hAnsi="Reef" w:cs="Reef"/>
        <w:color w:val="056336"/>
      </w:rPr>
      <w:t>Arbeitsprozesse analysieren und beschreiben</w:t>
    </w:r>
    <w:r>
      <w:rPr>
        <w:rFonts w:ascii="Reef" w:hAnsi="Reef" w:cs="Reef"/>
        <w:color w:val="056336"/>
      </w:rPr>
      <w:t>: Elektroinstallation eines Büros</w:t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83056276">
    <w:abstractNumId w:val="14"/>
  </w:num>
  <w:num w:numId="2" w16cid:durableId="235214535">
    <w:abstractNumId w:val="12"/>
  </w:num>
  <w:num w:numId="3" w16cid:durableId="326595000">
    <w:abstractNumId w:val="24"/>
  </w:num>
  <w:num w:numId="4" w16cid:durableId="1543177986">
    <w:abstractNumId w:val="17"/>
  </w:num>
  <w:num w:numId="5" w16cid:durableId="2095010608">
    <w:abstractNumId w:val="19"/>
  </w:num>
  <w:num w:numId="6" w16cid:durableId="1047221881">
    <w:abstractNumId w:val="20"/>
  </w:num>
  <w:num w:numId="7" w16cid:durableId="246498528">
    <w:abstractNumId w:val="25"/>
  </w:num>
  <w:num w:numId="8" w16cid:durableId="1067193363">
    <w:abstractNumId w:val="16"/>
  </w:num>
  <w:num w:numId="9" w16cid:durableId="954094759">
    <w:abstractNumId w:val="21"/>
  </w:num>
  <w:num w:numId="10" w16cid:durableId="679354705">
    <w:abstractNumId w:val="18"/>
  </w:num>
  <w:num w:numId="11" w16cid:durableId="989987718">
    <w:abstractNumId w:val="9"/>
  </w:num>
  <w:num w:numId="12" w16cid:durableId="1032725870">
    <w:abstractNumId w:val="7"/>
  </w:num>
  <w:num w:numId="13" w16cid:durableId="994140677">
    <w:abstractNumId w:val="6"/>
  </w:num>
  <w:num w:numId="14" w16cid:durableId="985474449">
    <w:abstractNumId w:val="5"/>
  </w:num>
  <w:num w:numId="15" w16cid:durableId="753354986">
    <w:abstractNumId w:val="4"/>
  </w:num>
  <w:num w:numId="16" w16cid:durableId="1458990559">
    <w:abstractNumId w:val="8"/>
  </w:num>
  <w:num w:numId="17" w16cid:durableId="866870836">
    <w:abstractNumId w:val="3"/>
  </w:num>
  <w:num w:numId="18" w16cid:durableId="1714041972">
    <w:abstractNumId w:val="2"/>
  </w:num>
  <w:num w:numId="19" w16cid:durableId="1263343314">
    <w:abstractNumId w:val="1"/>
  </w:num>
  <w:num w:numId="20" w16cid:durableId="339936482">
    <w:abstractNumId w:val="0"/>
  </w:num>
  <w:num w:numId="21" w16cid:durableId="1072582960">
    <w:abstractNumId w:val="10"/>
  </w:num>
  <w:num w:numId="22" w16cid:durableId="933830724">
    <w:abstractNumId w:val="27"/>
  </w:num>
  <w:num w:numId="23" w16cid:durableId="1560750702">
    <w:abstractNumId w:val="26"/>
  </w:num>
  <w:num w:numId="24" w16cid:durableId="685719094">
    <w:abstractNumId w:val="15"/>
  </w:num>
  <w:num w:numId="25" w16cid:durableId="1565598911">
    <w:abstractNumId w:val="28"/>
  </w:num>
  <w:num w:numId="26" w16cid:durableId="218324875">
    <w:abstractNumId w:val="13"/>
  </w:num>
  <w:num w:numId="27" w16cid:durableId="1763532033">
    <w:abstractNumId w:val="11"/>
  </w:num>
  <w:num w:numId="28" w16cid:durableId="300622682">
    <w:abstractNumId w:val="8"/>
    <w:lvlOverride w:ilvl="0">
      <w:startOverride w:val="1"/>
    </w:lvlOverride>
  </w:num>
  <w:num w:numId="29" w16cid:durableId="1475950120">
    <w:abstractNumId w:val="8"/>
    <w:lvlOverride w:ilvl="0">
      <w:startOverride w:val="1"/>
    </w:lvlOverride>
  </w:num>
  <w:num w:numId="30" w16cid:durableId="1762028128">
    <w:abstractNumId w:val="22"/>
  </w:num>
  <w:num w:numId="31" w16cid:durableId="192926531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crkigenuBHhy4ZAlOKiGfYLKxXaeG9xelTAuRvzNcLgv2YU5D+c/LwRf+u/VZRX4Y4kYJIUBN/CC0Bdo1loEvw==" w:salt="W6WIMRcQwCYmxPU43RQuYA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3CBD"/>
    <w:rsid w:val="00016095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3B8B"/>
    <w:rsid w:val="0015477F"/>
    <w:rsid w:val="001654B5"/>
    <w:rsid w:val="00165B12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87AE0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344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A7EFD"/>
    <w:rsid w:val="003B7527"/>
    <w:rsid w:val="003B7960"/>
    <w:rsid w:val="003C6E8B"/>
    <w:rsid w:val="003D0BFF"/>
    <w:rsid w:val="003D171C"/>
    <w:rsid w:val="003D1C55"/>
    <w:rsid w:val="003D291F"/>
    <w:rsid w:val="003D718D"/>
    <w:rsid w:val="003E186B"/>
    <w:rsid w:val="003E46CC"/>
    <w:rsid w:val="003E5A0D"/>
    <w:rsid w:val="003F05E5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6AEF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6089"/>
    <w:rsid w:val="00797F49"/>
    <w:rsid w:val="007A0180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87971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17EFB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219B"/>
    <w:rsid w:val="00A93AA0"/>
    <w:rsid w:val="00AA4D78"/>
    <w:rsid w:val="00AA56C3"/>
    <w:rsid w:val="00AA65B1"/>
    <w:rsid w:val="00AA786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658CD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1F3D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79E8"/>
    <w:rsid w:val="00C167B9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3098E"/>
    <w:rsid w:val="00E368D5"/>
    <w:rsid w:val="00E430B5"/>
    <w:rsid w:val="00E52A91"/>
    <w:rsid w:val="00E5505D"/>
    <w:rsid w:val="00E55500"/>
    <w:rsid w:val="00E60E7D"/>
    <w:rsid w:val="00E63E2B"/>
    <w:rsid w:val="00E662AF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7338"/>
    <w:rsid w:val="00F6206A"/>
    <w:rsid w:val="00F65EEA"/>
    <w:rsid w:val="00F74213"/>
    <w:rsid w:val="00F74D69"/>
    <w:rsid w:val="00F80431"/>
    <w:rsid w:val="00F8231F"/>
    <w:rsid w:val="00F824AB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49A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7C350-11DC-49BE-A9E4-DEA3D4268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290</Words>
  <Characters>1827</Characters>
  <Application>Microsoft Office Word</Application>
  <DocSecurity>8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Arbeitsmappe Kompetenzwerkstatt Band 2</vt:lpstr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17</cp:revision>
  <cp:lastPrinted>2020-06-23T07:54:00Z</cp:lastPrinted>
  <dcterms:created xsi:type="dcterms:W3CDTF">2023-12-06T08:16:00Z</dcterms:created>
  <dcterms:modified xsi:type="dcterms:W3CDTF">2024-04-22T14:21:00Z</dcterms:modified>
</cp:coreProperties>
</file>